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675F3" w:rsidRDefault="00F86462">
      <w:pPr>
        <w:pStyle w:val="1"/>
        <w:rPr>
          <w:color w:val="auto"/>
        </w:rPr>
      </w:pPr>
      <w:hyperlink r:id="rId4" w:history="1">
        <w:r w:rsidRPr="003675F3">
          <w:rPr>
            <w:rStyle w:val="a4"/>
            <w:color w:val="auto"/>
          </w:rPr>
          <w:t>Приказ Министерства труда и социальной защиты РФ от 27 ноября 2013 г. N 699</w:t>
        </w:r>
        <w:r w:rsidRPr="003675F3">
          <w:rPr>
            <w:rStyle w:val="a4"/>
            <w:color w:val="auto"/>
          </w:rPr>
          <w:br/>
          <w:t>"О внесении изменений в приказ Министерства труда и социальной защиты Российской Федерации от 15 марта 201</w:t>
        </w:r>
        <w:r w:rsidRPr="003675F3">
          <w:rPr>
            <w:rStyle w:val="a4"/>
            <w:color w:val="auto"/>
          </w:rPr>
          <w:t>3 г. N 103 "О мерах по реализации постановления Правительства Российской Федерации от 27 сентября 2011 г. N 797 "О взаимодействии между многофункциональными центрами предоставления государственных и муниципальных услуг и федеральными органами исполнительно</w:t>
        </w:r>
        <w:r w:rsidRPr="003675F3">
          <w:rPr>
            <w:rStyle w:val="a4"/>
            <w:color w:val="auto"/>
          </w:rPr>
          <w:t>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  </w:r>
      </w:hyperlink>
    </w:p>
    <w:p w:rsidR="00000000" w:rsidRPr="003675F3" w:rsidRDefault="00F86462"/>
    <w:p w:rsidR="00000000" w:rsidRPr="003675F3" w:rsidRDefault="00F86462">
      <w:r w:rsidRPr="003675F3">
        <w:t>Приказываю:</w:t>
      </w:r>
    </w:p>
    <w:p w:rsidR="00000000" w:rsidRPr="003675F3" w:rsidRDefault="00F86462">
      <w:bookmarkStart w:id="0" w:name="sub_1"/>
      <w:r w:rsidRPr="003675F3">
        <w:t xml:space="preserve">Внести в </w:t>
      </w:r>
      <w:hyperlink r:id="rId5" w:history="1">
        <w:r w:rsidRPr="003675F3">
          <w:rPr>
            <w:rStyle w:val="a4"/>
            <w:color w:val="auto"/>
          </w:rPr>
          <w:t>приказ</w:t>
        </w:r>
      </w:hyperlink>
      <w:r w:rsidRPr="003675F3">
        <w:t xml:space="preserve"> Министерства труда и социальной защиты Российской Федерации от 15 марта 2013 г. N 103 "О мерах по реализации постановления Правительства Российской Федерации, от 27 сентября 2011 г. N 797 "О взаимодействии между многофункциональными центрами предоставлени</w:t>
      </w:r>
      <w:r w:rsidRPr="003675F3">
        <w:t xml:space="preserve">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 изменения согласно </w:t>
      </w:r>
      <w:hyperlink w:anchor="sub_2" w:history="1">
        <w:r w:rsidRPr="003675F3">
          <w:rPr>
            <w:rStyle w:val="a4"/>
            <w:color w:val="auto"/>
          </w:rPr>
          <w:t>приложению</w:t>
        </w:r>
      </w:hyperlink>
      <w:r w:rsidRPr="003675F3">
        <w:t>.</w:t>
      </w:r>
    </w:p>
    <w:bookmarkEnd w:id="0"/>
    <w:p w:rsidR="00000000" w:rsidRPr="003675F3" w:rsidRDefault="00F86462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 w:rsidRPr="003675F3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675F3" w:rsidRDefault="00F86462">
            <w:pPr>
              <w:pStyle w:val="afff"/>
            </w:pPr>
            <w:r w:rsidRPr="003675F3"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675F3" w:rsidRDefault="00F86462">
            <w:pPr>
              <w:pStyle w:val="aff6"/>
              <w:jc w:val="right"/>
            </w:pPr>
            <w:r w:rsidRPr="003675F3">
              <w:t>M. Топилин</w:t>
            </w:r>
          </w:p>
        </w:tc>
      </w:tr>
    </w:tbl>
    <w:p w:rsidR="00000000" w:rsidRPr="003675F3" w:rsidRDefault="00F86462"/>
    <w:p w:rsidR="00000000" w:rsidRPr="003675F3" w:rsidRDefault="00F86462">
      <w:pPr>
        <w:ind w:firstLine="698"/>
        <w:jc w:val="right"/>
      </w:pPr>
      <w:bookmarkStart w:id="1" w:name="sub_2"/>
      <w:r w:rsidRPr="003675F3">
        <w:rPr>
          <w:rStyle w:val="a3"/>
          <w:color w:val="auto"/>
        </w:rPr>
        <w:t>Приложение</w:t>
      </w:r>
      <w:r w:rsidRPr="003675F3">
        <w:rPr>
          <w:rStyle w:val="a3"/>
          <w:color w:val="auto"/>
        </w:rPr>
        <w:br/>
        <w:t xml:space="preserve">к </w:t>
      </w:r>
      <w:hyperlink w:anchor="sub_0" w:history="1">
        <w:r w:rsidRPr="003675F3">
          <w:rPr>
            <w:rStyle w:val="a4"/>
            <w:b/>
            <w:bCs/>
            <w:color w:val="auto"/>
          </w:rPr>
          <w:t>приказу</w:t>
        </w:r>
      </w:hyperlink>
      <w:r w:rsidRPr="003675F3">
        <w:rPr>
          <w:rStyle w:val="a3"/>
          <w:color w:val="auto"/>
        </w:rPr>
        <w:t xml:space="preserve"> Министерства</w:t>
      </w:r>
      <w:r w:rsidRPr="003675F3">
        <w:rPr>
          <w:rStyle w:val="a3"/>
          <w:color w:val="auto"/>
        </w:rPr>
        <w:br/>
        <w:t>труда и социальной защиты РФ</w:t>
      </w:r>
      <w:r w:rsidRPr="003675F3">
        <w:rPr>
          <w:rStyle w:val="a3"/>
          <w:color w:val="auto"/>
        </w:rPr>
        <w:br/>
        <w:t>от 27 ноября 2013 г. N 699</w:t>
      </w:r>
    </w:p>
    <w:bookmarkEnd w:id="1"/>
    <w:p w:rsidR="00000000" w:rsidRPr="003675F3" w:rsidRDefault="00F86462"/>
    <w:p w:rsidR="00000000" w:rsidRPr="003675F3" w:rsidRDefault="00F86462">
      <w:pPr>
        <w:pStyle w:val="1"/>
        <w:rPr>
          <w:color w:val="auto"/>
        </w:rPr>
      </w:pPr>
      <w:r w:rsidRPr="003675F3">
        <w:rPr>
          <w:color w:val="auto"/>
        </w:rPr>
        <w:t>Изменения,</w:t>
      </w:r>
      <w:r w:rsidRPr="003675F3">
        <w:rPr>
          <w:color w:val="auto"/>
        </w:rPr>
        <w:br/>
        <w:t>вносимые в приказ Министерства труда и социальной защиты Российск</w:t>
      </w:r>
      <w:r w:rsidRPr="003675F3">
        <w:rPr>
          <w:color w:val="auto"/>
        </w:rPr>
        <w:t>ой Федерации от 15 марта 2013 г. N 103 "О мерах по реализации постановления Правительства Российской Федерации от 27 сентября 2011 г. N 797 "О взаимодействии между многофункциональными центрами предоставления государственных и муниципальных услуг и федерал</w:t>
      </w:r>
      <w:r w:rsidRPr="003675F3">
        <w:rPr>
          <w:color w:val="auto"/>
        </w:rPr>
        <w:t>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</w:p>
    <w:p w:rsidR="00000000" w:rsidRPr="003675F3" w:rsidRDefault="00F86462"/>
    <w:p w:rsidR="00000000" w:rsidRPr="003675F3" w:rsidRDefault="00F86462">
      <w:bookmarkStart w:id="2" w:name="sub_3"/>
      <w:r w:rsidRPr="003675F3">
        <w:t xml:space="preserve">1. </w:t>
      </w:r>
      <w:hyperlink r:id="rId6" w:history="1">
        <w:r w:rsidRPr="003675F3">
          <w:rPr>
            <w:rStyle w:val="a4"/>
            <w:color w:val="auto"/>
          </w:rPr>
          <w:t>Подпункт "в" пункта 1</w:t>
        </w:r>
      </w:hyperlink>
      <w:r w:rsidRPr="003675F3">
        <w:t xml:space="preserve"> приказ</w:t>
      </w:r>
      <w:r w:rsidRPr="003675F3">
        <w:t>а после слов "таких соглашений" дополнить словами "по форме согласно приложению";</w:t>
      </w:r>
    </w:p>
    <w:p w:rsidR="00000000" w:rsidRPr="003675F3" w:rsidRDefault="00F86462">
      <w:bookmarkStart w:id="3" w:name="sub_4"/>
      <w:bookmarkEnd w:id="2"/>
      <w:r w:rsidRPr="003675F3">
        <w:t xml:space="preserve">2. Дополнить приказ </w:t>
      </w:r>
      <w:hyperlink r:id="rId7" w:history="1">
        <w:r w:rsidRPr="003675F3">
          <w:rPr>
            <w:rStyle w:val="a4"/>
            <w:color w:val="auto"/>
          </w:rPr>
          <w:t>приложением</w:t>
        </w:r>
      </w:hyperlink>
      <w:r w:rsidRPr="003675F3">
        <w:t xml:space="preserve"> следующего содержания:</w:t>
      </w:r>
    </w:p>
    <w:bookmarkEnd w:id="3"/>
    <w:p w:rsidR="00000000" w:rsidRPr="003675F3" w:rsidRDefault="00F86462">
      <w:pPr>
        <w:sectPr w:rsidR="00000000" w:rsidRPr="003675F3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000000" w:rsidRPr="003675F3" w:rsidRDefault="00F86462">
      <w:pPr>
        <w:ind w:firstLine="698"/>
        <w:jc w:val="right"/>
      </w:pPr>
      <w:bookmarkStart w:id="4" w:name="sub_1000"/>
      <w:r w:rsidRPr="003675F3">
        <w:rPr>
          <w:rStyle w:val="a3"/>
          <w:color w:val="auto"/>
        </w:rPr>
        <w:lastRenderedPageBreak/>
        <w:t>"Приложение</w:t>
      </w:r>
      <w:r w:rsidRPr="003675F3">
        <w:rPr>
          <w:rStyle w:val="a3"/>
          <w:color w:val="auto"/>
        </w:rPr>
        <w:br/>
        <w:t>к приказу Министерства</w:t>
      </w:r>
      <w:r w:rsidRPr="003675F3">
        <w:rPr>
          <w:rStyle w:val="a3"/>
          <w:color w:val="auto"/>
        </w:rPr>
        <w:br/>
        <w:t>т</w:t>
      </w:r>
      <w:r w:rsidRPr="003675F3">
        <w:rPr>
          <w:rStyle w:val="a3"/>
          <w:color w:val="auto"/>
        </w:rPr>
        <w:t>руда и социальной защиты РФ</w:t>
      </w:r>
      <w:r w:rsidRPr="003675F3">
        <w:rPr>
          <w:rStyle w:val="a3"/>
          <w:color w:val="auto"/>
        </w:rPr>
        <w:br/>
        <w:t>от 15 марта 2013 г. N 103</w:t>
      </w:r>
    </w:p>
    <w:bookmarkEnd w:id="4"/>
    <w:p w:rsidR="00000000" w:rsidRPr="003675F3" w:rsidRDefault="00F86462"/>
    <w:p w:rsidR="00000000" w:rsidRPr="003675F3" w:rsidRDefault="00F86462">
      <w:pPr>
        <w:ind w:firstLine="698"/>
        <w:jc w:val="right"/>
      </w:pPr>
      <w:r w:rsidRPr="003675F3">
        <w:t>Форма</w:t>
      </w:r>
    </w:p>
    <w:p w:rsidR="00000000" w:rsidRPr="003675F3" w:rsidRDefault="00F86462"/>
    <w:p w:rsidR="00000000" w:rsidRPr="003675F3" w:rsidRDefault="00F86462">
      <w:pPr>
        <w:pStyle w:val="1"/>
        <w:rPr>
          <w:color w:val="auto"/>
        </w:rPr>
      </w:pPr>
      <w:r w:rsidRPr="003675F3">
        <w:rPr>
          <w:color w:val="auto"/>
        </w:rPr>
        <w:t>Сведения о заключении и расторжении соглашений о взаимодействии</w:t>
      </w:r>
    </w:p>
    <w:p w:rsidR="00000000" w:rsidRPr="003675F3" w:rsidRDefault="00F8646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38"/>
        <w:gridCol w:w="1441"/>
        <w:gridCol w:w="2570"/>
        <w:gridCol w:w="2223"/>
        <w:gridCol w:w="1633"/>
        <w:gridCol w:w="1733"/>
        <w:gridCol w:w="2203"/>
        <w:gridCol w:w="2509"/>
      </w:tblGrid>
      <w:tr w:rsidR="00000000" w:rsidRPr="003675F3">
        <w:tblPrEx>
          <w:tblCellMar>
            <w:top w:w="0" w:type="dxa"/>
            <w:bottom w:w="0" w:type="dxa"/>
          </w:tblCellMar>
        </w:tblPrEx>
        <w:tc>
          <w:tcPr>
            <w:tcW w:w="63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3675F3" w:rsidRDefault="00F86462">
            <w:pPr>
              <w:pStyle w:val="aff6"/>
              <w:jc w:val="center"/>
            </w:pPr>
            <w:r w:rsidRPr="003675F3">
              <w:t>N</w:t>
            </w:r>
            <w:r w:rsidRPr="003675F3">
              <w:br/>
              <w:t>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3675F3" w:rsidRDefault="00F86462">
            <w:pPr>
              <w:pStyle w:val="aff6"/>
              <w:jc w:val="center"/>
            </w:pPr>
            <w:r w:rsidRPr="003675F3">
              <w:t>Наименование субъекта Российской Федерации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3675F3" w:rsidRDefault="00F86462">
            <w:pPr>
              <w:pStyle w:val="aff6"/>
              <w:jc w:val="center"/>
            </w:pPr>
            <w:r w:rsidRPr="003675F3">
              <w:t>Ре</w:t>
            </w:r>
            <w:r w:rsidRPr="003675F3">
              <w:t>квизиты соглашения о взаимодействии (информация о расторжении ранее заключенного соглашения о взаимодействии)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675F3" w:rsidRDefault="00F86462">
            <w:pPr>
              <w:pStyle w:val="aff6"/>
              <w:jc w:val="center"/>
            </w:pPr>
            <w:r w:rsidRPr="003675F3">
              <w:t>Стороны соглашения о взаимодействии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3675F3" w:rsidRDefault="00F86462">
            <w:pPr>
              <w:pStyle w:val="aff6"/>
              <w:jc w:val="center"/>
            </w:pPr>
            <w:r w:rsidRPr="003675F3">
              <w:t>Наименование государственных услуг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3675F3" w:rsidRDefault="00F86462">
            <w:pPr>
              <w:pStyle w:val="aff6"/>
              <w:jc w:val="center"/>
            </w:pPr>
            <w:r w:rsidRPr="003675F3">
              <w:t>Источники финансового обеспечения деятельности уполномоченного МФЦ, указанн</w:t>
            </w:r>
            <w:r w:rsidRPr="003675F3">
              <w:t>ые в соглашении о взаимодействии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3675F3" w:rsidRDefault="00F86462">
            <w:pPr>
              <w:pStyle w:val="aff6"/>
              <w:jc w:val="center"/>
            </w:pPr>
            <w:r w:rsidRPr="003675F3">
              <w:t>Дополнительная информация о заключении соглашений о взаимодействии (расторжении соглашений о взаимодействии)</w:t>
            </w:r>
          </w:p>
        </w:tc>
      </w:tr>
      <w:tr w:rsidR="00000000" w:rsidRPr="003675F3">
        <w:tblPrEx>
          <w:tblCellMar>
            <w:top w:w="0" w:type="dxa"/>
            <w:bottom w:w="0" w:type="dxa"/>
          </w:tblCellMar>
        </w:tblPrEx>
        <w:tc>
          <w:tcPr>
            <w:tcW w:w="63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3675F3" w:rsidRDefault="00F86462">
            <w:pPr>
              <w:pStyle w:val="aff6"/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675F3" w:rsidRDefault="00F86462">
            <w:pPr>
              <w:pStyle w:val="aff6"/>
            </w:pPr>
          </w:p>
        </w:tc>
        <w:tc>
          <w:tcPr>
            <w:tcW w:w="2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675F3" w:rsidRDefault="00F86462">
            <w:pPr>
              <w:pStyle w:val="aff6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675F3" w:rsidRDefault="00F86462">
            <w:pPr>
              <w:pStyle w:val="aff6"/>
              <w:jc w:val="center"/>
            </w:pPr>
            <w:r w:rsidRPr="003675F3">
              <w:t>наименование территориального органа Роструда/государственного внебюджетного фонда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675F3" w:rsidRDefault="00F86462">
            <w:pPr>
              <w:pStyle w:val="aff6"/>
              <w:jc w:val="center"/>
            </w:pPr>
            <w:r w:rsidRPr="003675F3">
              <w:t>наименование уполномоченного МФЦ* (наименование МФЦ)</w:t>
            </w: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675F3" w:rsidRDefault="00F86462">
            <w:pPr>
              <w:pStyle w:val="aff6"/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675F3" w:rsidRDefault="00F86462">
            <w:pPr>
              <w:pStyle w:val="aff6"/>
            </w:pPr>
          </w:p>
        </w:tc>
        <w:tc>
          <w:tcPr>
            <w:tcW w:w="250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3675F3" w:rsidRDefault="00F86462">
            <w:pPr>
              <w:pStyle w:val="aff6"/>
            </w:pPr>
          </w:p>
        </w:tc>
      </w:tr>
      <w:tr w:rsidR="00000000" w:rsidRPr="003675F3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675F3" w:rsidRDefault="00F86462">
            <w:pPr>
              <w:pStyle w:val="aff6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675F3" w:rsidRDefault="00F86462">
            <w:pPr>
              <w:pStyle w:val="aff6"/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675F3" w:rsidRDefault="00F86462">
            <w:pPr>
              <w:pStyle w:val="aff6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675F3" w:rsidRDefault="00F86462">
            <w:pPr>
              <w:pStyle w:val="aff6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675F3" w:rsidRDefault="00F86462">
            <w:pPr>
              <w:pStyle w:val="aff6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675F3" w:rsidRDefault="00F86462">
            <w:pPr>
              <w:pStyle w:val="aff6"/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675F3" w:rsidRDefault="00F86462">
            <w:pPr>
              <w:pStyle w:val="aff6"/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675F3" w:rsidRDefault="00F86462">
            <w:pPr>
              <w:pStyle w:val="aff6"/>
            </w:pPr>
          </w:p>
        </w:tc>
      </w:tr>
      <w:tr w:rsidR="00000000" w:rsidRPr="003675F3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675F3" w:rsidRDefault="00F86462">
            <w:pPr>
              <w:pStyle w:val="aff6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675F3" w:rsidRDefault="00F86462">
            <w:pPr>
              <w:pStyle w:val="aff6"/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675F3" w:rsidRDefault="00F86462">
            <w:pPr>
              <w:pStyle w:val="aff6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675F3" w:rsidRDefault="00F86462">
            <w:pPr>
              <w:pStyle w:val="aff6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675F3" w:rsidRDefault="00F86462">
            <w:pPr>
              <w:pStyle w:val="aff6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675F3" w:rsidRDefault="00F86462">
            <w:pPr>
              <w:pStyle w:val="aff6"/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675F3" w:rsidRDefault="00F86462">
            <w:pPr>
              <w:pStyle w:val="aff6"/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675F3" w:rsidRDefault="00F86462">
            <w:pPr>
              <w:pStyle w:val="aff6"/>
            </w:pPr>
          </w:p>
        </w:tc>
      </w:tr>
    </w:tbl>
    <w:p w:rsidR="00000000" w:rsidRPr="003675F3" w:rsidRDefault="00F86462"/>
    <w:p w:rsidR="00000000" w:rsidRPr="003675F3" w:rsidRDefault="00F86462">
      <w:pPr>
        <w:pStyle w:val="afff"/>
      </w:pPr>
      <w:r w:rsidRPr="003675F3">
        <w:t>______________________________</w:t>
      </w:r>
    </w:p>
    <w:p w:rsidR="00000000" w:rsidRPr="003675F3" w:rsidRDefault="00F86462">
      <w:bookmarkStart w:id="5" w:name="sub_1111"/>
      <w:r w:rsidRPr="003675F3">
        <w:t>* МФЦ - многофункциональный центр предоставления государственных и муниципальных услуг."</w:t>
      </w:r>
    </w:p>
    <w:bookmarkEnd w:id="5"/>
    <w:p w:rsidR="00F86462" w:rsidRPr="003675F3" w:rsidRDefault="00F86462"/>
    <w:sectPr w:rsidR="00F86462" w:rsidRPr="003675F3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C265D"/>
    <w:rsid w:val="003675F3"/>
    <w:rsid w:val="009C265D"/>
    <w:rsid w:val="00F8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70263158.1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263158.13" TargetMode="External"/><Relationship Id="rId5" Type="http://schemas.openxmlformats.org/officeDocument/2006/relationships/hyperlink" Target="garantF1://70263158.0" TargetMode="External"/><Relationship Id="rId4" Type="http://schemas.openxmlformats.org/officeDocument/2006/relationships/hyperlink" Target="garantF1://70420264.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2579</Characters>
  <Application>Microsoft Office Word</Application>
  <DocSecurity>0</DocSecurity>
  <Lines>21</Lines>
  <Paragraphs>6</Paragraphs>
  <ScaleCrop>false</ScaleCrop>
  <Company>НПП "Гарант-Сервис"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0908</cp:lastModifiedBy>
  <cp:revision>3</cp:revision>
  <dcterms:created xsi:type="dcterms:W3CDTF">2014-03-13T10:17:00Z</dcterms:created>
  <dcterms:modified xsi:type="dcterms:W3CDTF">2014-03-13T10:17:00Z</dcterms:modified>
</cp:coreProperties>
</file>